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line="240" w:lineRule="auto"/>
        <w:jc w:val="center"/>
        <w:rPr>
          <w:b w:val="1"/>
          <w:sz w:val="40"/>
          <w:szCs w:val="40"/>
        </w:rPr>
      </w:pPr>
      <w:bookmarkStart w:colFirst="0" w:colLast="0" w:name="_7y0sgrfrvz3r" w:id="0"/>
      <w:bookmarkEnd w:id="0"/>
      <w:r w:rsidDel="00000000" w:rsidR="00000000" w:rsidRPr="00000000">
        <w:rPr>
          <w:b w:val="1"/>
          <w:sz w:val="40"/>
          <w:szCs w:val="40"/>
        </w:rPr>
        <w:drawing>
          <wp:anchor allowOverlap="1" behindDoc="0" distB="114300" distT="114300" distL="114300" distR="114300" hidden="0" layoutInCell="1" locked="0" relativeHeight="0" simplePos="0">
            <wp:simplePos x="0" y="0"/>
            <wp:positionH relativeFrom="page">
              <wp:posOffset>5819775</wp:posOffset>
            </wp:positionH>
            <wp:positionV relativeFrom="page">
              <wp:posOffset>628650</wp:posOffset>
            </wp:positionV>
            <wp:extent cx="586575" cy="112871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86575" cy="1128713"/>
                    </a:xfrm>
                    <a:prstGeom prst="rect"/>
                    <a:ln/>
                  </pic:spPr>
                </pic:pic>
              </a:graphicData>
            </a:graphic>
          </wp:anchor>
        </w:drawing>
      </w:r>
      <w:r w:rsidDel="00000000" w:rsidR="00000000" w:rsidRPr="00000000">
        <w:rPr>
          <w:b w:val="1"/>
          <w:sz w:val="40"/>
          <w:szCs w:val="40"/>
          <w:rtl w:val="0"/>
        </w:rPr>
        <w:t xml:space="preserve">      </w:t>
      </w:r>
      <w:r w:rsidDel="00000000" w:rsidR="00000000" w:rsidRPr="00000000">
        <w:rPr>
          <w:b w:val="1"/>
          <w:sz w:val="40"/>
          <w:szCs w:val="40"/>
        </w:rPr>
        <w:drawing>
          <wp:anchor allowOverlap="1" behindDoc="0" distB="114300" distT="114300" distL="114300" distR="114300" hidden="0" layoutInCell="1" locked="0" relativeHeight="0" simplePos="0">
            <wp:simplePos x="0" y="0"/>
            <wp:positionH relativeFrom="page">
              <wp:posOffset>976532</wp:posOffset>
            </wp:positionH>
            <wp:positionV relativeFrom="page">
              <wp:posOffset>700088</wp:posOffset>
            </wp:positionV>
            <wp:extent cx="1862138" cy="1217241"/>
            <wp:effectExtent b="0" l="0" r="0" t="0"/>
            <wp:wrapTopAndBottom distB="114300" distT="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62138" cy="1217241"/>
                    </a:xfrm>
                    <a:prstGeom prst="rect"/>
                    <a:ln/>
                  </pic:spPr>
                </pic:pic>
              </a:graphicData>
            </a:graphic>
          </wp:anchor>
        </w:drawing>
      </w:r>
      <w:r w:rsidDel="00000000" w:rsidR="00000000" w:rsidRPr="00000000">
        <w:rPr>
          <w:b w:val="1"/>
          <w:sz w:val="40"/>
          <w:szCs w:val="40"/>
          <w:rtl w:val="0"/>
        </w:rPr>
        <w:t xml:space="preserve">Firenze Film Festival 2024</w:t>
      </w:r>
    </w:p>
    <w:p w:rsidR="00000000" w:rsidDel="00000000" w:rsidP="00000000" w:rsidRDefault="00000000" w:rsidRPr="00000000" w14:paraId="00000002">
      <w:pPr>
        <w:jc w:val="center"/>
        <w:rPr/>
      </w:pPr>
      <w:r w:rsidDel="00000000" w:rsidR="00000000" w:rsidRPr="00000000">
        <w:rPr>
          <w:rtl w:val="0"/>
        </w:rPr>
        <w:t xml:space="preserve">13 settembre al Cinema Astra Firenze</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Torna il Firenze Film Festival, l’evento che celebra il cinema indipendente e sostiene i talenti emergenti di tutto il mondo. La nuova edizione del festival si terrà al cinema Astra di Firenze il 13 settembre, a partire dalle ore 19.00 (ingresso libero fino a esaurimento posti /tutti i film sono in lingua originale con sottotitoli in inglese).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programma 7 film tra lungometraggi e cortometraggi di registi internazionali.</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Ad aprire il festival Surviving Brandenburg di Zoltan Paul, una commedia che affronta il tema dell’invecchiamento e della discriminazione basata sull’età con riferimento all’attualità, in particolare alla situazione politica in Germania e in Europa.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 seconda parte del programma è dedicata ai cortometraggi, con 6 titoli tra cui: il pluripremiato Love Bubbles di Marcel Hobi, corto di animazione sulle difficoltà della vita di coppia; il documentario ‘The Father’s Place’ del regista italiano Francesco D’Ascenzo e la commedia fantascientifica Eindis Ends It All di Tamara Rosenfeld (Stati Uniti).</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3"/>
        <w:jc w:val="center"/>
        <w:rPr>
          <w:b w:val="1"/>
          <w:color w:val="000000"/>
        </w:rPr>
      </w:pPr>
      <w:bookmarkStart w:colFirst="0" w:colLast="0" w:name="_mmtae8asu9y4" w:id="1"/>
      <w:bookmarkEnd w:id="1"/>
      <w:r w:rsidDel="00000000" w:rsidR="00000000" w:rsidRPr="00000000">
        <w:rPr>
          <w:b w:val="1"/>
          <w:color w:val="000000"/>
          <w:rtl w:val="0"/>
        </w:rPr>
        <w:t xml:space="preserve">Programma 2024</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PRIMA PARTE: 19.00-20.30</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 Surviving Brandenburg, Zoltan Paul, Ben von Grafenstein, 82′ • Germania • 2023</w:t>
      </w:r>
    </w:p>
    <w:p w:rsidR="00000000" w:rsidDel="00000000" w:rsidP="00000000" w:rsidRDefault="00000000" w:rsidRPr="00000000" w14:paraId="00000014">
      <w:pPr>
        <w:rPr/>
      </w:pPr>
      <w:r w:rsidDel="00000000" w:rsidR="00000000" w:rsidRPr="00000000">
        <w:rPr>
          <w:rtl w:val="0"/>
        </w:rPr>
        <w:t xml:space="preserve">Laszlo è un ex regista anziano senza prospettive nella vita. Troverà nuove motivazioni grazie alla relazione con una donna sexy ma pericolosa e alla decisione di candidarsi come sindaco contro un populista di destra nel suo piccolo villaggio. Un film molto attuale e divertente!</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**Break: 20:30 – 20:40**</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SECONDA PARTE: 20.40- 22.10</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▷Chkara, David Kvirkvelia, 21′ • Georgia • 2023, Categoria: cortometraggio</w:t>
      </w:r>
    </w:p>
    <w:p w:rsidR="00000000" w:rsidDel="00000000" w:rsidP="00000000" w:rsidRDefault="00000000" w:rsidRPr="00000000" w14:paraId="0000001B">
      <w:pPr>
        <w:rPr/>
      </w:pPr>
      <w:r w:rsidDel="00000000" w:rsidR="00000000" w:rsidRPr="00000000">
        <w:rPr>
          <w:rtl w:val="0"/>
        </w:rPr>
        <w:t xml:space="preserve">Il giovane corriere Luka ha problemi di soldi. Ogni giorno riceve una telefonata dalla banca, ma preferisce non pensare ai suoi debiti. Durante una consegna, entra nell’appartamento del cliente, che si addormenta davanti ai suoi occhi. L’appartamento è ora a completa disposizione di Luka, che può fare tutto ciò che vuole…</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▷The Father’s Place / Il posto del padre, Francesco D’Ascenzo, 20′ • Italy • 2023, Categoria: documentario /cortometraggio</w:t>
      </w:r>
    </w:p>
    <w:p w:rsidR="00000000" w:rsidDel="00000000" w:rsidP="00000000" w:rsidRDefault="00000000" w:rsidRPr="00000000" w14:paraId="0000001E">
      <w:pPr>
        <w:rPr/>
      </w:pPr>
      <w:r w:rsidDel="00000000" w:rsidR="00000000" w:rsidRPr="00000000">
        <w:rPr>
          <w:rtl w:val="0"/>
        </w:rPr>
        <w:t xml:space="preserve">Antonio, dopo molti anni di separazione, vive con il padre, Rosario, noto boss della malavita napoletana, da poco tornato in libertà dopo trent’anni di carcere. I due provano a conoscersi. Padre e figlio si confrontano fra le ombre del passato e le speranze per un futuro insieme.</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▷The Grand Mother, Julia Hazuka, 10′ • Poland • 2023, Categoria: film animato</w:t>
      </w:r>
    </w:p>
    <w:p w:rsidR="00000000" w:rsidDel="00000000" w:rsidP="00000000" w:rsidRDefault="00000000" w:rsidRPr="00000000" w14:paraId="00000021">
      <w:pPr>
        <w:rPr/>
      </w:pPr>
      <w:r w:rsidDel="00000000" w:rsidR="00000000" w:rsidRPr="00000000">
        <w:rPr>
          <w:rtl w:val="0"/>
        </w:rPr>
        <w:t xml:space="preserve">Un’affascinante versione alternativa della creazione dell’uomo, dove un’enorme femmina di ragno alleva il primo essere umano e gli insegna a stare al mondo. Un film animato molto originale per guardare i ragni con occhi diversi.</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▷Leasing, Sivert Lendorph, 13′ • Denmark • 2023 Categoria: cortometraggio</w:t>
      </w:r>
    </w:p>
    <w:p w:rsidR="00000000" w:rsidDel="00000000" w:rsidP="00000000" w:rsidRDefault="00000000" w:rsidRPr="00000000" w14:paraId="00000024">
      <w:pPr>
        <w:rPr/>
      </w:pPr>
      <w:r w:rsidDel="00000000" w:rsidR="00000000" w:rsidRPr="00000000">
        <w:rPr>
          <w:rtl w:val="0"/>
        </w:rPr>
        <w:t xml:space="preserve">Mentre fugge da un furto, Peter scopre che il suo amico d’infanzia Alvin non è stato sincero sulla direzione che la sua vita sta prendendo. Ma dovranno collaborare per sfuggire alla polizia.</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▷Love Bubbles, Marcel Hobi, 8′ • Svizzera • 2023, Categoria: film animato</w:t>
      </w:r>
    </w:p>
    <w:p w:rsidR="00000000" w:rsidDel="00000000" w:rsidP="00000000" w:rsidRDefault="00000000" w:rsidRPr="00000000" w14:paraId="00000027">
      <w:pPr>
        <w:rPr/>
      </w:pPr>
      <w:r w:rsidDel="00000000" w:rsidR="00000000" w:rsidRPr="00000000">
        <w:rPr>
          <w:rtl w:val="0"/>
        </w:rPr>
        <w:t xml:space="preserve">Galleggiare su una nuvola rosa per una coppia è facile. È molto più difficile affrontare la vita quotidiana e il futuro insieme: un divertente dramma relazionale animato.</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▷Eindis Ends It All, Tamara Rosenfeld, 14′ • United States • 2022 Categoria: cortometraggio</w:t>
      </w:r>
    </w:p>
    <w:p w:rsidR="00000000" w:rsidDel="00000000" w:rsidP="00000000" w:rsidRDefault="00000000" w:rsidRPr="00000000" w14:paraId="0000002A">
      <w:pPr>
        <w:rPr/>
      </w:pPr>
      <w:r w:rsidDel="00000000" w:rsidR="00000000" w:rsidRPr="00000000">
        <w:rPr>
          <w:rtl w:val="0"/>
        </w:rPr>
        <w:t xml:space="preserve">Dopo essersi ritrovata inspiegabilmente sola in un mondo post-apocalittico, una giovane donna che ha problemi di rabbia deve imparare a sopravvivere alla cosa più terrificante di tutte: se stessa.</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 Annuncio dei vincitori: 22:10 – 22:30</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line="276" w:lineRule="auto"/>
        <w:jc w:val="center"/>
        <w:rPr>
          <w:rFonts w:ascii="Georgia" w:cs="Georgia" w:eastAsia="Georgia" w:hAnsi="Georgia"/>
          <w:b w:val="1"/>
        </w:rPr>
      </w:pPr>
      <w:r w:rsidDel="00000000" w:rsidR="00000000" w:rsidRPr="00000000">
        <w:rPr>
          <w:b w:val="1"/>
          <w:rtl w:val="0"/>
        </w:rPr>
        <w:t xml:space="preserve">Address </w:t>
      </w:r>
      <w:r w:rsidDel="00000000" w:rsidR="00000000" w:rsidRPr="00000000">
        <w:rPr>
          <w:rtl w:val="0"/>
        </w:rPr>
      </w:r>
    </w:p>
    <w:p w:rsidR="00000000" w:rsidDel="00000000" w:rsidP="00000000" w:rsidRDefault="00000000" w:rsidRPr="00000000" w14:paraId="00000031">
      <w:pPr>
        <w:spacing w:line="276" w:lineRule="auto"/>
        <w:jc w:val="center"/>
        <w:rPr>
          <w:rFonts w:ascii="Georgia" w:cs="Georgia" w:eastAsia="Georgia" w:hAnsi="Georgia"/>
        </w:rPr>
      </w:pPr>
      <w:r w:rsidDel="00000000" w:rsidR="00000000" w:rsidRPr="00000000">
        <w:rPr>
          <w:b w:val="1"/>
          <w:color w:val="222222"/>
          <w:highlight w:val="white"/>
          <w:rtl w:val="0"/>
        </w:rPr>
        <w:t xml:space="preserve">Astra Cinema Firenze </w:t>
      </w:r>
      <w:r w:rsidDel="00000000" w:rsidR="00000000" w:rsidRPr="00000000">
        <w:rPr>
          <w:rtl w:val="0"/>
        </w:rPr>
      </w:r>
    </w:p>
    <w:p w:rsidR="00000000" w:rsidDel="00000000" w:rsidP="00000000" w:rsidRDefault="00000000" w:rsidRPr="00000000" w14:paraId="00000032">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Piazza Cesare Beccaria 9, 50121 Firenze FI, Italy</w:t>
      </w:r>
    </w:p>
    <w:p w:rsidR="00000000" w:rsidDel="00000000" w:rsidP="00000000" w:rsidRDefault="00000000" w:rsidRPr="00000000" w14:paraId="00000033">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Tel: +39 055 576 551 </w:t>
      </w:r>
    </w:p>
    <w:p w:rsidR="00000000" w:rsidDel="00000000" w:rsidP="00000000" w:rsidRDefault="00000000" w:rsidRPr="00000000" w14:paraId="00000034">
      <w:pPr>
        <w:spacing w:line="276" w:lineRule="auto"/>
        <w:jc w:val="center"/>
        <w:rPr>
          <w:rFonts w:ascii="Georgia" w:cs="Georgia" w:eastAsia="Georgia" w:hAnsi="Georgia"/>
        </w:rPr>
      </w:pPr>
      <w:r w:rsidDel="00000000" w:rsidR="00000000" w:rsidRPr="00000000">
        <w:rPr>
          <w:rtl w:val="0"/>
        </w:rPr>
      </w:r>
    </w:p>
    <w:p w:rsidR="00000000" w:rsidDel="00000000" w:rsidP="00000000" w:rsidRDefault="00000000" w:rsidRPr="00000000" w14:paraId="00000035">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Ora di inizio: 19.00</w:t>
      </w:r>
    </w:p>
    <w:p w:rsidR="00000000" w:rsidDel="00000000" w:rsidP="00000000" w:rsidRDefault="00000000" w:rsidRPr="00000000" w14:paraId="00000036">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Apertura porte: 18.30</w:t>
      </w:r>
    </w:p>
    <w:p w:rsidR="00000000" w:rsidDel="00000000" w:rsidP="00000000" w:rsidRDefault="00000000" w:rsidRPr="00000000" w14:paraId="00000037">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Ingresso libero fino a esaurimento posti</w:t>
      </w:r>
    </w:p>
    <w:p w:rsidR="00000000" w:rsidDel="00000000" w:rsidP="00000000" w:rsidRDefault="00000000" w:rsidRPr="00000000" w14:paraId="00000038">
      <w:pPr>
        <w:spacing w:line="276" w:lineRule="auto"/>
        <w:jc w:val="left"/>
        <w:rPr>
          <w:rFonts w:ascii="Georgia" w:cs="Georgia" w:eastAsia="Georgia" w:hAnsi="Georgia"/>
        </w:rPr>
      </w:pPr>
      <w:r w:rsidDel="00000000" w:rsidR="00000000" w:rsidRPr="00000000">
        <w:rPr>
          <w:rtl w:val="0"/>
        </w:rPr>
      </w:r>
    </w:p>
    <w:p w:rsidR="00000000" w:rsidDel="00000000" w:rsidP="00000000" w:rsidRDefault="00000000" w:rsidRPr="00000000" w14:paraId="00000039">
      <w:pPr>
        <w:spacing w:line="276" w:lineRule="auto"/>
        <w:jc w:val="center"/>
        <w:rPr>
          <w:rFonts w:ascii="Georgia" w:cs="Georgia" w:eastAsia="Georgia" w:hAnsi="Georgia"/>
        </w:rPr>
      </w:pPr>
      <w:r w:rsidDel="00000000" w:rsidR="00000000" w:rsidRPr="00000000">
        <w:rPr>
          <w:rFonts w:ascii="Georgia" w:cs="Georgia" w:eastAsia="Georgia" w:hAnsi="Georgia"/>
          <w:rtl w:val="0"/>
        </w:rPr>
        <w:t xml:space="preserve">Tutti i film sono in inglese o con sottotitoli in inglese.</w:t>
      </w:r>
    </w:p>
    <w:p w:rsidR="00000000" w:rsidDel="00000000" w:rsidP="00000000" w:rsidRDefault="00000000" w:rsidRPr="00000000" w14:paraId="0000003A">
      <w:pPr>
        <w:spacing w:line="276" w:lineRule="auto"/>
        <w:jc w:val="center"/>
        <w:rPr>
          <w:rFonts w:ascii="Georgia" w:cs="Georgia" w:eastAsia="Georgia" w:hAnsi="Georgia"/>
        </w:rPr>
      </w:pPr>
      <w:r w:rsidDel="00000000" w:rsidR="00000000" w:rsidRPr="00000000">
        <w:rPr>
          <w:rtl w:val="0"/>
        </w:rPr>
      </w:r>
    </w:p>
    <w:p w:rsidR="00000000" w:rsidDel="00000000" w:rsidP="00000000" w:rsidRDefault="00000000" w:rsidRPr="00000000" w14:paraId="0000003B">
      <w:pPr>
        <w:spacing w:line="276" w:lineRule="auto"/>
        <w:jc w:val="left"/>
        <w:rPr/>
      </w:pPr>
      <w:r w:rsidDel="00000000" w:rsidR="00000000" w:rsidRPr="00000000">
        <w:rPr>
          <w:rtl w:val="0"/>
        </w:rPr>
      </w:r>
    </w:p>
    <w:p w:rsidR="00000000" w:rsidDel="00000000" w:rsidP="00000000" w:rsidRDefault="00000000" w:rsidRPr="00000000" w14:paraId="0000003C">
      <w:pPr>
        <w:spacing w:line="276" w:lineRule="auto"/>
        <w:jc w:val="center"/>
        <w:rPr>
          <w:b w:val="1"/>
        </w:rPr>
      </w:pPr>
      <w:r w:rsidDel="00000000" w:rsidR="00000000" w:rsidRPr="00000000">
        <w:rPr>
          <w:b w:val="1"/>
          <w:rtl w:val="0"/>
        </w:rPr>
        <w:t xml:space="preserve">Links:</w:t>
      </w:r>
    </w:p>
    <w:p w:rsidR="00000000" w:rsidDel="00000000" w:rsidP="00000000" w:rsidRDefault="00000000" w:rsidRPr="00000000" w14:paraId="0000003D">
      <w:pPr>
        <w:spacing w:line="276" w:lineRule="auto"/>
        <w:jc w:val="center"/>
        <w:rPr/>
      </w:pPr>
      <w:hyperlink r:id="rId8">
        <w:r w:rsidDel="00000000" w:rsidR="00000000" w:rsidRPr="00000000">
          <w:rPr>
            <w:color w:val="1155cc"/>
            <w:u w:val="single"/>
            <w:rtl w:val="0"/>
          </w:rPr>
          <w:t xml:space="preserve">www.firenzefilmfestival.com/</w:t>
        </w:r>
      </w:hyperlink>
      <w:r w:rsidDel="00000000" w:rsidR="00000000" w:rsidRPr="00000000">
        <w:rPr>
          <w:rtl w:val="0"/>
        </w:rPr>
      </w:r>
    </w:p>
    <w:p w:rsidR="00000000" w:rsidDel="00000000" w:rsidP="00000000" w:rsidRDefault="00000000" w:rsidRPr="00000000" w14:paraId="0000003E">
      <w:pPr>
        <w:jc w:val="center"/>
        <w:rPr>
          <w:rFonts w:ascii="Georgia" w:cs="Georgia" w:eastAsia="Georgia" w:hAnsi="Georgia"/>
        </w:rPr>
      </w:pPr>
      <w:hyperlink r:id="rId9">
        <w:r w:rsidDel="00000000" w:rsidR="00000000" w:rsidRPr="00000000">
          <w:rPr>
            <w:rFonts w:ascii="Georgia" w:cs="Georgia" w:eastAsia="Georgia" w:hAnsi="Georgia"/>
            <w:color w:val="1155cc"/>
            <w:u w:val="single"/>
            <w:rtl w:val="0"/>
          </w:rPr>
          <w:t xml:space="preserve">www.facebook.com/firenzefilmfest/</w:t>
        </w:r>
      </w:hyperlink>
      <w:r w:rsidDel="00000000" w:rsidR="00000000" w:rsidRPr="00000000">
        <w:rPr>
          <w:rtl w:val="0"/>
        </w:rPr>
      </w:r>
    </w:p>
    <w:p w:rsidR="00000000" w:rsidDel="00000000" w:rsidP="00000000" w:rsidRDefault="00000000" w:rsidRPr="00000000" w14:paraId="0000003F">
      <w:pPr>
        <w:jc w:val="center"/>
        <w:rPr>
          <w:rFonts w:ascii="Georgia" w:cs="Georgia" w:eastAsia="Georgia" w:hAnsi="Georgia"/>
        </w:rPr>
      </w:pPr>
      <w:hyperlink r:id="rId10">
        <w:r w:rsidDel="00000000" w:rsidR="00000000" w:rsidRPr="00000000">
          <w:rPr>
            <w:rFonts w:ascii="Georgia" w:cs="Georgia" w:eastAsia="Georgia" w:hAnsi="Georgia"/>
            <w:color w:val="1155cc"/>
            <w:u w:val="single"/>
            <w:rtl w:val="0"/>
          </w:rPr>
          <w:t xml:space="preserve">www.instagram.com/firenzefilmfest/?hl=en</w:t>
        </w:r>
      </w:hyperlink>
      <w:r w:rsidDel="00000000" w:rsidR="00000000" w:rsidRPr="00000000">
        <w:rPr>
          <w:rtl w:val="0"/>
        </w:rPr>
      </w:r>
    </w:p>
    <w:p w:rsidR="00000000" w:rsidDel="00000000" w:rsidP="00000000" w:rsidRDefault="00000000" w:rsidRPr="00000000" w14:paraId="00000040">
      <w:pPr>
        <w:spacing w:line="276" w:lineRule="auto"/>
        <w:rPr>
          <w:rFonts w:ascii="Georgia" w:cs="Georgia" w:eastAsia="Georgia" w:hAnsi="Georgia"/>
        </w:rPr>
      </w:pPr>
      <w:r w:rsidDel="00000000" w:rsidR="00000000" w:rsidRPr="00000000">
        <w:rPr>
          <w:rtl w:val="0"/>
        </w:rPr>
      </w:r>
    </w:p>
    <w:p w:rsidR="00000000" w:rsidDel="00000000" w:rsidP="00000000" w:rsidRDefault="00000000" w:rsidRPr="00000000" w14:paraId="00000041">
      <w:pPr>
        <w:spacing w:line="276" w:lineRule="auto"/>
        <w:rPr>
          <w:rFonts w:ascii="Georgia" w:cs="Georgia" w:eastAsia="Georgia" w:hAnsi="Georgia"/>
        </w:rPr>
      </w:pPr>
      <w:r w:rsidDel="00000000" w:rsidR="00000000" w:rsidRPr="00000000">
        <w:rPr>
          <w:rtl w:val="0"/>
        </w:rPr>
      </w:r>
    </w:p>
    <w:p w:rsidR="00000000" w:rsidDel="00000000" w:rsidP="00000000" w:rsidRDefault="00000000" w:rsidRPr="00000000" w14:paraId="00000042">
      <w:pPr>
        <w:spacing w:line="276" w:lineRule="auto"/>
        <w:rPr/>
      </w:pPr>
      <w:r w:rsidDel="00000000" w:rsidR="00000000" w:rsidRPr="00000000">
        <w:rPr>
          <w:i w:val="1"/>
          <w:rtl w:val="0"/>
        </w:rPr>
        <w:t xml:space="preserve">Press Office: Aliki Seferou, press@hf-p.com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instagram.com/firenzefilmfest/?hl=en" TargetMode="External"/><Relationship Id="rId9" Type="http://schemas.openxmlformats.org/officeDocument/2006/relationships/hyperlink" Target="https://www.facebook.com/firenzefilmfes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firenzefilmfestiv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